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F451" w14:textId="77777777" w:rsidR="00A5116C" w:rsidRDefault="001340DB">
      <w:pPr>
        <w:pStyle w:val="Heading1"/>
        <w:spacing w:after="100"/>
        <w:jc w:val="center"/>
      </w:pPr>
      <w:r>
        <w:rPr>
          <w:rFonts w:ascii="Calibri" w:eastAsia="Calibri" w:hAnsi="Calibri" w:cs="Calibri"/>
          <w:b/>
          <w:bCs/>
          <w:color w:val="1F3864"/>
          <w:sz w:val="40"/>
          <w:szCs w:val="40"/>
        </w:rPr>
        <w:t>A Letter to Our Customers</w:t>
      </w:r>
    </w:p>
    <w:p w14:paraId="14DA9ECC" w14:textId="77777777" w:rsidR="00A5116C" w:rsidRDefault="001340DB">
      <w:pPr>
        <w:spacing w:after="400"/>
        <w:jc w:val="center"/>
      </w:pPr>
      <w:r>
        <w:rPr>
          <w:rFonts w:ascii="Calibri" w:eastAsia="Calibri" w:hAnsi="Calibri" w:cs="Calibri"/>
          <w:i/>
          <w:iCs/>
          <w:color w:val="595959"/>
          <w:sz w:val="22"/>
          <w:szCs w:val="22"/>
        </w:rPr>
        <w:t>By Tyler Levato, Founder &amp; President, Quantum Logistics Group</w:t>
      </w:r>
    </w:p>
    <w:p w14:paraId="220AA3A5" w14:textId="77777777" w:rsidR="00A5116C" w:rsidRDefault="001340DB">
      <w:pPr>
        <w:spacing w:after="200" w:line="300" w:lineRule="auto"/>
      </w:pPr>
      <w:r>
        <w:rPr>
          <w:rFonts w:ascii="Calibri" w:eastAsia="Calibri" w:hAnsi="Calibri" w:cs="Calibri"/>
          <w:sz w:val="24"/>
          <w:szCs w:val="24"/>
        </w:rPr>
        <w:t>For as long as I can remember, trucking has been a part of my life.</w:t>
      </w:r>
    </w:p>
    <w:p w14:paraId="0D34B8E0" w14:textId="30345808" w:rsidR="00A5116C" w:rsidRDefault="005D6462" w:rsidP="005D6462">
      <w:pPr>
        <w:rPr>
          <w:rFonts w:ascii="Calibri" w:eastAsia="Calibri" w:hAnsi="Calibri" w:cs="Calibri"/>
          <w:sz w:val="24"/>
          <w:szCs w:val="24"/>
        </w:rPr>
      </w:pPr>
      <w:r w:rsidRPr="005D6462">
        <w:rPr>
          <w:rFonts w:ascii="Calibri" w:eastAsia="Calibri" w:hAnsi="Calibri" w:cs="Calibri"/>
          <w:sz w:val="24"/>
          <w:szCs w:val="24"/>
        </w:rPr>
        <w:t>I grew up in a logistics family, son of a Trucking Company Owner. Dinner table conversations weren't about stock prices, they were about freight, customers, drivers, and finding a way to deliver no matter the challenge. My father once described each load is its own puzzle and he has fun solving puzzles.</w:t>
      </w:r>
      <w:r>
        <w:rPr>
          <w:rFonts w:ascii="Calibri" w:eastAsia="Calibri" w:hAnsi="Calibri" w:cs="Calibri"/>
          <w:sz w:val="24"/>
          <w:szCs w:val="24"/>
        </w:rPr>
        <w:t xml:space="preserve"> F</w:t>
      </w:r>
      <w:r w:rsidR="001340DB">
        <w:rPr>
          <w:rFonts w:ascii="Calibri" w:eastAsia="Calibri" w:hAnsi="Calibri" w:cs="Calibri"/>
          <w:sz w:val="24"/>
          <w:szCs w:val="24"/>
        </w:rPr>
        <w:t>rom an early age, I learned that this industry isn't simply about moving freight. It's about keeping promises, solving problems, and supporting the businesses that keep our economy mov</w:t>
      </w:r>
      <w:r>
        <w:rPr>
          <w:rFonts w:ascii="Calibri" w:eastAsia="Calibri" w:hAnsi="Calibri" w:cs="Calibri"/>
          <w:sz w:val="24"/>
          <w:szCs w:val="24"/>
        </w:rPr>
        <w:t>ing. Also, how important drivers are to not only our company but for the continuation of our country.</w:t>
      </w:r>
    </w:p>
    <w:p w14:paraId="3AA52B3D" w14:textId="77777777" w:rsidR="00A5116C" w:rsidRDefault="001340DB">
      <w:pPr>
        <w:pStyle w:val="Heading2"/>
        <w:spacing w:before="300" w:after="150"/>
      </w:pPr>
      <w:r>
        <w:rPr>
          <w:rFonts w:ascii="Calibri" w:eastAsia="Calibri" w:hAnsi="Calibri" w:cs="Calibri"/>
          <w:b/>
          <w:bCs/>
          <w:color w:val="1F3864"/>
        </w:rPr>
        <w:t>A Second Transformation</w:t>
      </w:r>
    </w:p>
    <w:p w14:paraId="6D789009" w14:textId="77777777" w:rsidR="00A5116C" w:rsidRDefault="001340DB">
      <w:pPr>
        <w:spacing w:after="200" w:line="300" w:lineRule="auto"/>
      </w:pPr>
      <w:r>
        <w:rPr>
          <w:rFonts w:ascii="Calibri" w:eastAsia="Calibri" w:hAnsi="Calibri" w:cs="Calibri"/>
          <w:sz w:val="24"/>
          <w:szCs w:val="24"/>
        </w:rPr>
        <w:t>As I grew older, I also witnessed another transformation taking place.</w:t>
      </w:r>
    </w:p>
    <w:p w14:paraId="453A910C" w14:textId="77777777" w:rsidR="00A5116C" w:rsidRDefault="001340DB">
      <w:pPr>
        <w:spacing w:after="200" w:line="300" w:lineRule="auto"/>
      </w:pPr>
      <w:r>
        <w:rPr>
          <w:rFonts w:ascii="Calibri" w:eastAsia="Calibri" w:hAnsi="Calibri" w:cs="Calibri"/>
          <w:sz w:val="24"/>
          <w:szCs w:val="24"/>
        </w:rPr>
        <w:t>I was fortunate enough to grow up during the birth of the internet and the rapid advancement of technology. While many industries embraced digital transformation early, transportation often relied on the same methods that had worked for decades. But that is changing faster today than at any point in our industry's history.</w:t>
      </w:r>
    </w:p>
    <w:p w14:paraId="72DB42DC" w14:textId="1FF66DDF" w:rsidR="00A5116C" w:rsidRDefault="001340DB">
      <w:pPr>
        <w:spacing w:after="200" w:line="300" w:lineRule="auto"/>
      </w:pPr>
      <w:r>
        <w:rPr>
          <w:rFonts w:ascii="Calibri" w:eastAsia="Calibri" w:hAnsi="Calibri" w:cs="Calibri"/>
          <w:sz w:val="24"/>
          <w:szCs w:val="24"/>
        </w:rPr>
        <w:t>My education at Clemson University in Management Information Systems gave me a different perspective.</w:t>
      </w:r>
      <w:r w:rsidR="005D6462">
        <w:rPr>
          <w:rFonts w:ascii="Calibri" w:eastAsia="Calibri" w:hAnsi="Calibri" w:cs="Calibri"/>
          <w:sz w:val="24"/>
          <w:szCs w:val="24"/>
        </w:rPr>
        <w:t xml:space="preserve"> Ive heard many times in the industry someone made a decision off a gut feeling which to a degree I understand because experience matters.</w:t>
      </w:r>
      <w:r>
        <w:rPr>
          <w:rFonts w:ascii="Calibri" w:eastAsia="Calibri" w:hAnsi="Calibri" w:cs="Calibri"/>
          <w:sz w:val="24"/>
          <w:szCs w:val="24"/>
        </w:rPr>
        <w:t xml:space="preserve"> I learned that technology alone doesn't create better businesses </w:t>
      </w:r>
      <w:r w:rsidR="005D6462">
        <w:rPr>
          <w:rFonts w:ascii="Calibri" w:eastAsia="Calibri" w:hAnsi="Calibri" w:cs="Calibri"/>
          <w:sz w:val="24"/>
          <w:szCs w:val="24"/>
        </w:rPr>
        <w:t xml:space="preserve">it’s the </w:t>
      </w:r>
      <w:r>
        <w:rPr>
          <w:rFonts w:ascii="Calibri" w:eastAsia="Calibri" w:hAnsi="Calibri" w:cs="Calibri"/>
          <w:sz w:val="24"/>
          <w:szCs w:val="24"/>
        </w:rPr>
        <w:t>people who know how to interpret data and turn it into better decision</w:t>
      </w:r>
      <w:r w:rsidR="005D6462">
        <w:rPr>
          <w:rFonts w:ascii="Calibri" w:eastAsia="Calibri" w:hAnsi="Calibri" w:cs="Calibri"/>
          <w:sz w:val="24"/>
          <w:szCs w:val="24"/>
        </w:rPr>
        <w:t xml:space="preserve"> making based on their experience that</w:t>
      </w:r>
      <w:r>
        <w:rPr>
          <w:rFonts w:ascii="Calibri" w:eastAsia="Calibri" w:hAnsi="Calibri" w:cs="Calibri"/>
          <w:sz w:val="24"/>
          <w:szCs w:val="24"/>
        </w:rPr>
        <w:t xml:space="preserve"> do.</w:t>
      </w:r>
    </w:p>
    <w:p w14:paraId="60A0F964" w14:textId="77777777" w:rsidR="00A5116C" w:rsidRDefault="001340DB">
      <w:pPr>
        <w:spacing w:after="200" w:line="300" w:lineRule="auto"/>
      </w:pPr>
      <w:r>
        <w:rPr>
          <w:rFonts w:ascii="Calibri" w:eastAsia="Calibri" w:hAnsi="Calibri" w:cs="Calibri"/>
          <w:sz w:val="24"/>
          <w:szCs w:val="24"/>
        </w:rPr>
        <w:t>That belief became even stronger throughout my career in logistics.</w:t>
      </w:r>
    </w:p>
    <w:p w14:paraId="1A8C5AC1" w14:textId="492C33F4" w:rsidR="00A5116C" w:rsidRDefault="001340DB">
      <w:pPr>
        <w:spacing w:after="200" w:line="300" w:lineRule="auto"/>
      </w:pPr>
      <w:r>
        <w:rPr>
          <w:rFonts w:ascii="Calibri" w:eastAsia="Calibri" w:hAnsi="Calibri" w:cs="Calibri"/>
          <w:sz w:val="24"/>
          <w:szCs w:val="24"/>
        </w:rPr>
        <w:t xml:space="preserve">Much of that career was spent in project logistics and heavy-haul transportation </w:t>
      </w:r>
      <w:r w:rsidR="005D6462">
        <w:rPr>
          <w:rFonts w:ascii="Calibri" w:eastAsia="Calibri" w:hAnsi="Calibri" w:cs="Calibri"/>
          <w:sz w:val="24"/>
          <w:szCs w:val="24"/>
        </w:rPr>
        <w:t xml:space="preserve">specifically in supplier sourcing, vetting and </w:t>
      </w:r>
      <w:r>
        <w:rPr>
          <w:rFonts w:ascii="Calibri" w:eastAsia="Calibri" w:hAnsi="Calibri" w:cs="Calibri"/>
          <w:sz w:val="24"/>
          <w:szCs w:val="24"/>
        </w:rPr>
        <w:t>coordinating complex, over-dimensional freight</w:t>
      </w:r>
      <w:r w:rsidR="005D6462">
        <w:rPr>
          <w:rFonts w:ascii="Calibri" w:eastAsia="Calibri" w:hAnsi="Calibri" w:cs="Calibri"/>
          <w:sz w:val="24"/>
          <w:szCs w:val="24"/>
        </w:rPr>
        <w:t xml:space="preserve"> logistics</w:t>
      </w:r>
      <w:r>
        <w:rPr>
          <w:rFonts w:ascii="Calibri" w:eastAsia="Calibri" w:hAnsi="Calibri" w:cs="Calibri"/>
          <w:sz w:val="24"/>
          <w:szCs w:val="24"/>
        </w:rPr>
        <w:t xml:space="preserve"> in the renewable </w:t>
      </w:r>
      <w:r w:rsidR="005D6462">
        <w:rPr>
          <w:rFonts w:ascii="Calibri" w:eastAsia="Calibri" w:hAnsi="Calibri" w:cs="Calibri"/>
          <w:sz w:val="24"/>
          <w:szCs w:val="24"/>
        </w:rPr>
        <w:t xml:space="preserve">and traditional </w:t>
      </w:r>
      <w:r>
        <w:rPr>
          <w:rFonts w:ascii="Calibri" w:eastAsia="Calibri" w:hAnsi="Calibri" w:cs="Calibri"/>
          <w:sz w:val="24"/>
          <w:szCs w:val="24"/>
        </w:rPr>
        <w:t>energy sector</w:t>
      </w:r>
      <w:r w:rsidR="005D6462">
        <w:rPr>
          <w:rFonts w:ascii="Calibri" w:eastAsia="Calibri" w:hAnsi="Calibri" w:cs="Calibri"/>
          <w:sz w:val="24"/>
          <w:szCs w:val="24"/>
        </w:rPr>
        <w:t>.</w:t>
      </w:r>
      <w:r>
        <w:rPr>
          <w:rFonts w:ascii="Calibri" w:eastAsia="Calibri" w:hAnsi="Calibri" w:cs="Calibri"/>
          <w:sz w:val="24"/>
          <w:szCs w:val="24"/>
        </w:rPr>
        <w:t xml:space="preserve"> </w:t>
      </w:r>
      <w:r w:rsidR="005D6462">
        <w:rPr>
          <w:rFonts w:ascii="Calibri" w:eastAsia="Calibri" w:hAnsi="Calibri" w:cs="Calibri"/>
          <w:sz w:val="24"/>
          <w:szCs w:val="24"/>
        </w:rPr>
        <w:t xml:space="preserve">Going from 53’ van loads to transporting wind components the length of a football field changed my reality of what logistics and supply chain was. A world </w:t>
      </w:r>
      <w:r>
        <w:rPr>
          <w:rFonts w:ascii="Calibri" w:eastAsia="Calibri" w:hAnsi="Calibri" w:cs="Calibri"/>
          <w:sz w:val="24"/>
          <w:szCs w:val="24"/>
        </w:rPr>
        <w:t>where a single shipment can involve specialized permitting, precise routing, and zero margin for error</w:t>
      </w:r>
      <w:r w:rsidR="005D6462">
        <w:rPr>
          <w:rFonts w:ascii="Calibri" w:eastAsia="Calibri" w:hAnsi="Calibri" w:cs="Calibri"/>
          <w:sz w:val="24"/>
          <w:szCs w:val="24"/>
        </w:rPr>
        <w:t xml:space="preserve"> was terrifying but exhilarating</w:t>
      </w:r>
      <w:r>
        <w:rPr>
          <w:rFonts w:ascii="Calibri" w:eastAsia="Calibri" w:hAnsi="Calibri" w:cs="Calibri"/>
          <w:sz w:val="24"/>
          <w:szCs w:val="24"/>
        </w:rPr>
        <w:t>. That work taught me what true reliability requires: not just moving freight, but planning for every vari</w:t>
      </w:r>
      <w:r>
        <w:rPr>
          <w:rFonts w:ascii="Calibri" w:eastAsia="Calibri" w:hAnsi="Calibri" w:cs="Calibri"/>
          <w:sz w:val="24"/>
          <w:szCs w:val="24"/>
        </w:rPr>
        <w:t>able before the load ever leaves the yard.</w:t>
      </w:r>
      <w:r w:rsidR="005D6462">
        <w:rPr>
          <w:rFonts w:ascii="Calibri" w:eastAsia="Calibri" w:hAnsi="Calibri" w:cs="Calibri"/>
          <w:sz w:val="24"/>
          <w:szCs w:val="24"/>
        </w:rPr>
        <w:t xml:space="preserve"> There is no room or time to react, this taught me the proactive approach of logistics.</w:t>
      </w:r>
    </w:p>
    <w:p w14:paraId="15826765" w14:textId="01129845" w:rsidR="00A5116C" w:rsidRDefault="001340DB">
      <w:pPr>
        <w:spacing w:after="200" w:line="300" w:lineRule="auto"/>
      </w:pPr>
      <w:r>
        <w:rPr>
          <w:rFonts w:ascii="Calibri" w:eastAsia="Calibri" w:hAnsi="Calibri" w:cs="Calibri"/>
          <w:sz w:val="24"/>
          <w:szCs w:val="24"/>
        </w:rPr>
        <w:lastRenderedPageBreak/>
        <w:t>Today's transportation industry generates more real-time information than ever before. Every truck, trailer, driver, shipment, and facility is producing valuable data every second. The companies that learn to harness that information will gain a significant competitive advantage</w:t>
      </w:r>
      <w:r w:rsidR="005D6462">
        <w:rPr>
          <w:rFonts w:ascii="Calibri" w:eastAsia="Calibri" w:hAnsi="Calibri" w:cs="Calibri"/>
          <w:sz w:val="24"/>
          <w:szCs w:val="24"/>
        </w:rPr>
        <w:t xml:space="preserve"> and most customers and government agencies have more data than smaller carriers do in the current market. This leave carriers or companies not embracing technology with no defense or argument especially in the case of safety, compliance and dealing with insurance companies.</w:t>
      </w:r>
    </w:p>
    <w:p w14:paraId="46C559E5" w14:textId="77777777" w:rsidR="00A5116C" w:rsidRDefault="001340DB">
      <w:pPr>
        <w:pStyle w:val="Heading2"/>
        <w:spacing w:before="300" w:after="150"/>
      </w:pPr>
      <w:r>
        <w:rPr>
          <w:rFonts w:ascii="Calibri" w:eastAsia="Calibri" w:hAnsi="Calibri" w:cs="Calibri"/>
          <w:b/>
          <w:bCs/>
          <w:color w:val="1F3864"/>
        </w:rPr>
        <w:t>From Reactive to Proactive</w:t>
      </w:r>
    </w:p>
    <w:p w14:paraId="1C16759E" w14:textId="14CFC4F5" w:rsidR="00A5116C" w:rsidRDefault="001340DB">
      <w:pPr>
        <w:spacing w:after="200" w:line="300" w:lineRule="auto"/>
      </w:pPr>
      <w:r>
        <w:rPr>
          <w:rFonts w:ascii="Calibri" w:eastAsia="Calibri" w:hAnsi="Calibri" w:cs="Calibri"/>
          <w:sz w:val="24"/>
          <w:szCs w:val="24"/>
        </w:rPr>
        <w:t>For decades, logistics operated in a reactive environment. We responded to problems after they occurred</w:t>
      </w:r>
      <w:r w:rsidR="005D6462">
        <w:rPr>
          <w:rFonts w:ascii="Calibri" w:eastAsia="Calibri" w:hAnsi="Calibri" w:cs="Calibri"/>
          <w:sz w:val="24"/>
          <w:szCs w:val="24"/>
        </w:rPr>
        <w:t>, and after hours. Those dreaded</w:t>
      </w:r>
      <w:r>
        <w:rPr>
          <w:rFonts w:ascii="Calibri" w:eastAsia="Calibri" w:hAnsi="Calibri" w:cs="Calibri"/>
          <w:sz w:val="24"/>
          <w:szCs w:val="24"/>
        </w:rPr>
        <w:t xml:space="preserve"> </w:t>
      </w:r>
      <w:r>
        <w:rPr>
          <w:rFonts w:ascii="Calibri" w:eastAsia="Calibri" w:hAnsi="Calibri" w:cs="Calibri"/>
          <w:sz w:val="24"/>
          <w:szCs w:val="24"/>
        </w:rPr>
        <w:t>delayed shipment</w:t>
      </w:r>
      <w:r w:rsidR="005D6462">
        <w:rPr>
          <w:rFonts w:ascii="Calibri" w:eastAsia="Calibri" w:hAnsi="Calibri" w:cs="Calibri"/>
          <w:sz w:val="24"/>
          <w:szCs w:val="24"/>
        </w:rPr>
        <w:t>s</w:t>
      </w:r>
      <w:r>
        <w:rPr>
          <w:rFonts w:ascii="Calibri" w:eastAsia="Calibri" w:hAnsi="Calibri" w:cs="Calibri"/>
          <w:sz w:val="24"/>
          <w:szCs w:val="24"/>
        </w:rPr>
        <w:t xml:space="preserve">, an unexpected breakdown, an </w:t>
      </w:r>
      <w:proofErr w:type="gramStart"/>
      <w:r>
        <w:rPr>
          <w:rFonts w:ascii="Calibri" w:eastAsia="Calibri" w:hAnsi="Calibri" w:cs="Calibri"/>
          <w:sz w:val="24"/>
          <w:szCs w:val="24"/>
        </w:rPr>
        <w:t>Hours of Service</w:t>
      </w:r>
      <w:proofErr w:type="gramEnd"/>
      <w:r>
        <w:rPr>
          <w:rFonts w:ascii="Calibri" w:eastAsia="Calibri" w:hAnsi="Calibri" w:cs="Calibri"/>
          <w:sz w:val="24"/>
          <w:szCs w:val="24"/>
        </w:rPr>
        <w:t xml:space="preserve"> violation, or a safety event</w:t>
      </w:r>
      <w:r w:rsidR="005D6462">
        <w:rPr>
          <w:rFonts w:ascii="Calibri" w:eastAsia="Calibri" w:hAnsi="Calibri" w:cs="Calibri"/>
          <w:sz w:val="24"/>
          <w:szCs w:val="24"/>
        </w:rPr>
        <w:t xml:space="preserve"> were all reactive</w:t>
      </w:r>
      <w:r>
        <w:rPr>
          <w:rFonts w:ascii="Calibri" w:eastAsia="Calibri" w:hAnsi="Calibri" w:cs="Calibri"/>
          <w:sz w:val="24"/>
          <w:szCs w:val="24"/>
        </w:rPr>
        <w:t>. Success often meant becoming very good at putting out fires.</w:t>
      </w:r>
    </w:p>
    <w:p w14:paraId="24AAF68E" w14:textId="77777777" w:rsidR="00A5116C" w:rsidRDefault="001340DB">
      <w:pPr>
        <w:spacing w:after="200" w:line="300" w:lineRule="auto"/>
      </w:pPr>
      <w:r>
        <w:rPr>
          <w:rFonts w:ascii="Calibri" w:eastAsia="Calibri" w:hAnsi="Calibri" w:cs="Calibri"/>
          <w:sz w:val="24"/>
          <w:szCs w:val="24"/>
        </w:rPr>
        <w:t>The next generation of logistics is fundamentally different.</w:t>
      </w:r>
    </w:p>
    <w:p w14:paraId="4DC17C5A" w14:textId="05355138" w:rsidR="00A5116C" w:rsidRDefault="001340DB">
      <w:pPr>
        <w:spacing w:after="200" w:line="300" w:lineRule="auto"/>
      </w:pPr>
      <w:r>
        <w:rPr>
          <w:rFonts w:ascii="Calibri" w:eastAsia="Calibri" w:hAnsi="Calibri" w:cs="Calibri"/>
          <w:sz w:val="24"/>
          <w:szCs w:val="24"/>
        </w:rPr>
        <w:t>Today, we can identify risks before they become problems. We can monitor Hours of Service in real time and proactively reroute or reschedule loads before violations occur. We can recognize patterns that indicate driver fatigue and intervene before a dangerous situation develops. We can monitor vehicle performance to schedule maintenance before equipment fails. We can use predictive analytics to improve routing, increase equipment utilization, reduce empty miles, and optimize inventory planning.</w:t>
      </w:r>
      <w:r w:rsidR="005D6462">
        <w:rPr>
          <w:rFonts w:ascii="Calibri" w:eastAsia="Calibri" w:hAnsi="Calibri" w:cs="Calibri"/>
          <w:sz w:val="24"/>
          <w:szCs w:val="24"/>
        </w:rPr>
        <w:t xml:space="preserve"> Most importantly for carriers, this gives us data to fight back against those insurance claims and lawsuits. These are not just tools they are weapons and they have saved more drivers than I can count from being blamed but now having undisputable proof.</w:t>
      </w:r>
    </w:p>
    <w:p w14:paraId="12CC6F93" w14:textId="6AB7250A" w:rsidR="00A5116C" w:rsidRDefault="001340DB">
      <w:pPr>
        <w:spacing w:after="200" w:line="300" w:lineRule="auto"/>
      </w:pPr>
      <w:r>
        <w:rPr>
          <w:rFonts w:ascii="Calibri" w:eastAsia="Calibri" w:hAnsi="Calibri" w:cs="Calibri"/>
          <w:sz w:val="24"/>
          <w:szCs w:val="24"/>
        </w:rPr>
        <w:t>Technology has transformed safety from reacting to incidents into preventing them altogether. That means fewer roadside inspections, stronger CSA scores, improved compliance, reduced operating</w:t>
      </w:r>
      <w:r w:rsidR="005D6462">
        <w:rPr>
          <w:rFonts w:ascii="Calibri" w:eastAsia="Calibri" w:hAnsi="Calibri" w:cs="Calibri"/>
          <w:sz w:val="24"/>
          <w:szCs w:val="24"/>
        </w:rPr>
        <w:t xml:space="preserve">, maintenance and insurance </w:t>
      </w:r>
      <w:r>
        <w:rPr>
          <w:rFonts w:ascii="Calibri" w:eastAsia="Calibri" w:hAnsi="Calibri" w:cs="Calibri"/>
          <w:sz w:val="24"/>
          <w:szCs w:val="24"/>
        </w:rPr>
        <w:t>costs</w:t>
      </w:r>
      <w:r w:rsidR="005D6462">
        <w:rPr>
          <w:rFonts w:ascii="Calibri" w:eastAsia="Calibri" w:hAnsi="Calibri" w:cs="Calibri"/>
          <w:sz w:val="24"/>
          <w:szCs w:val="24"/>
        </w:rPr>
        <w:t>. Most</w:t>
      </w:r>
      <w:r>
        <w:rPr>
          <w:rFonts w:ascii="Calibri" w:eastAsia="Calibri" w:hAnsi="Calibri" w:cs="Calibri"/>
          <w:sz w:val="24"/>
          <w:szCs w:val="24"/>
        </w:rPr>
        <w:t xml:space="preserve"> importantly </w:t>
      </w:r>
      <w:r w:rsidR="005D6462">
        <w:rPr>
          <w:rFonts w:ascii="Calibri" w:eastAsia="Calibri" w:hAnsi="Calibri" w:cs="Calibri"/>
          <w:sz w:val="24"/>
          <w:szCs w:val="24"/>
        </w:rPr>
        <w:t>this gives us the ability to coach and train drivers and officer employees on best practices so that</w:t>
      </w:r>
      <w:r w:rsidR="00BF5FB6">
        <w:rPr>
          <w:rFonts w:ascii="Calibri" w:eastAsia="Calibri" w:hAnsi="Calibri" w:cs="Calibri"/>
          <w:sz w:val="24"/>
          <w:szCs w:val="24"/>
        </w:rPr>
        <w:t xml:space="preserve"> we can have</w:t>
      </w:r>
      <w:r>
        <w:rPr>
          <w:rFonts w:ascii="Calibri" w:eastAsia="Calibri" w:hAnsi="Calibri" w:cs="Calibri"/>
          <w:sz w:val="24"/>
          <w:szCs w:val="24"/>
        </w:rPr>
        <w:t xml:space="preserve"> safer drivers returning home to their families every day.</w:t>
      </w:r>
    </w:p>
    <w:p w14:paraId="47E11CF0" w14:textId="77777777" w:rsidR="00A5116C" w:rsidRDefault="001340DB">
      <w:pPr>
        <w:pStyle w:val="Heading2"/>
        <w:spacing w:before="300" w:after="150"/>
      </w:pPr>
      <w:r>
        <w:rPr>
          <w:rFonts w:ascii="Calibri" w:eastAsia="Calibri" w:hAnsi="Calibri" w:cs="Calibri"/>
          <w:b/>
          <w:bCs/>
          <w:color w:val="1F3864"/>
        </w:rPr>
        <w:t>Why Quantum Logistics Group</w:t>
      </w:r>
    </w:p>
    <w:p w14:paraId="2220086B" w14:textId="5A375D31" w:rsidR="00A5116C" w:rsidRDefault="001340DB">
      <w:pPr>
        <w:spacing w:after="200" w:line="300" w:lineRule="auto"/>
      </w:pPr>
      <w:r>
        <w:rPr>
          <w:rFonts w:ascii="Calibri" w:eastAsia="Calibri" w:hAnsi="Calibri" w:cs="Calibri"/>
          <w:sz w:val="24"/>
          <w:szCs w:val="24"/>
        </w:rPr>
        <w:t>At Quantum Logistics Group, we believe technology should never replace relationships</w:t>
      </w:r>
      <w:r w:rsidR="00BF5FB6">
        <w:rPr>
          <w:rFonts w:ascii="Calibri" w:eastAsia="Calibri" w:hAnsi="Calibri" w:cs="Calibri"/>
          <w:sz w:val="24"/>
          <w:szCs w:val="24"/>
        </w:rPr>
        <w:t>,</w:t>
      </w:r>
      <w:r>
        <w:rPr>
          <w:rFonts w:ascii="Calibri" w:eastAsia="Calibri" w:hAnsi="Calibri" w:cs="Calibri"/>
          <w:sz w:val="24"/>
          <w:szCs w:val="24"/>
        </w:rPr>
        <w:t xml:space="preserve"> it should strengthen them.</w:t>
      </w:r>
    </w:p>
    <w:p w14:paraId="41EFB38F" w14:textId="77777777" w:rsidR="00A5116C" w:rsidRDefault="001340DB">
      <w:pPr>
        <w:spacing w:after="200" w:line="300" w:lineRule="auto"/>
      </w:pPr>
      <w:r>
        <w:rPr>
          <w:rFonts w:ascii="Calibri" w:eastAsia="Calibri" w:hAnsi="Calibri" w:cs="Calibri"/>
          <w:sz w:val="24"/>
          <w:szCs w:val="24"/>
        </w:rPr>
        <w:t xml:space="preserve">The best logistics solutions will always require experienced professionals who understand transportation, supply chains, and customer needs. Our role is to combine that experience with </w:t>
      </w:r>
      <w:r>
        <w:rPr>
          <w:rFonts w:ascii="Calibri" w:eastAsia="Calibri" w:hAnsi="Calibri" w:cs="Calibri"/>
          <w:sz w:val="24"/>
          <w:szCs w:val="24"/>
        </w:rPr>
        <w:lastRenderedPageBreak/>
        <w:t>modern technology, data analytics, and operational expertise to give our customers greater visibility, better decision-making, and more predictable outcomes.</w:t>
      </w:r>
    </w:p>
    <w:p w14:paraId="23C841C1" w14:textId="77777777" w:rsidR="00A5116C" w:rsidRDefault="001340DB">
      <w:pPr>
        <w:spacing w:after="200" w:line="300" w:lineRule="auto"/>
      </w:pPr>
      <w:r>
        <w:rPr>
          <w:rFonts w:ascii="Calibri" w:eastAsia="Calibri" w:hAnsi="Calibri" w:cs="Calibri"/>
          <w:sz w:val="24"/>
          <w:szCs w:val="24"/>
        </w:rPr>
        <w:t>The information already exists. The opportunity lies in knowing how to collect it, understand it, and act on it before small issues become expensive problems.</w:t>
      </w:r>
    </w:p>
    <w:p w14:paraId="548F438E" w14:textId="72E3E002" w:rsidR="00A5116C" w:rsidRDefault="001340DB">
      <w:pPr>
        <w:spacing w:after="200" w:line="300" w:lineRule="auto"/>
      </w:pPr>
      <w:r>
        <w:rPr>
          <w:rFonts w:ascii="Calibri" w:eastAsia="Calibri" w:hAnsi="Calibri" w:cs="Calibri"/>
          <w:sz w:val="24"/>
          <w:szCs w:val="24"/>
        </w:rPr>
        <w:t>We believe that isn't simply the future of logistics</w:t>
      </w:r>
      <w:r w:rsidR="00BF5FB6">
        <w:rPr>
          <w:rFonts w:ascii="Calibri" w:eastAsia="Calibri" w:hAnsi="Calibri" w:cs="Calibri"/>
          <w:sz w:val="24"/>
          <w:szCs w:val="24"/>
        </w:rPr>
        <w:t xml:space="preserve"> but</w:t>
      </w:r>
      <w:r>
        <w:rPr>
          <w:rFonts w:ascii="Calibri" w:eastAsia="Calibri" w:hAnsi="Calibri" w:cs="Calibri"/>
          <w:sz w:val="24"/>
          <w:szCs w:val="24"/>
        </w:rPr>
        <w:t xml:space="preserve"> it is the standard by which successful supply chains will operate. Our mission is to help our customers prepare for that future today by combining operational excellence, technology, consulting, and project execution into one trusted partnership.</w:t>
      </w:r>
    </w:p>
    <w:p w14:paraId="171F9281" w14:textId="77777777" w:rsidR="00A5116C" w:rsidRDefault="001340DB">
      <w:pPr>
        <w:spacing w:after="200" w:line="300" w:lineRule="auto"/>
      </w:pPr>
      <w:r>
        <w:rPr>
          <w:rFonts w:ascii="Calibri" w:eastAsia="Calibri" w:hAnsi="Calibri" w:cs="Calibri"/>
          <w:sz w:val="24"/>
          <w:szCs w:val="24"/>
        </w:rPr>
        <w:t>Thank you for considering Quantum Logistics Group. We look forward to earning your trust and helping you build a smarter, safer, and more efficient supply chain for years to come.</w:t>
      </w:r>
    </w:p>
    <w:p w14:paraId="31441244" w14:textId="77777777" w:rsidR="00A5116C" w:rsidRDefault="001340DB">
      <w:pPr>
        <w:spacing w:before="300"/>
      </w:pPr>
      <w:r>
        <w:rPr>
          <w:rFonts w:ascii="Calibri" w:eastAsia="Calibri" w:hAnsi="Calibri" w:cs="Calibri"/>
          <w:sz w:val="24"/>
          <w:szCs w:val="24"/>
        </w:rPr>
        <w:t>Sincerely,</w:t>
      </w:r>
    </w:p>
    <w:p w14:paraId="1B7D8569" w14:textId="77777777" w:rsidR="00A5116C" w:rsidRDefault="001340DB">
      <w:r>
        <w:rPr>
          <w:rFonts w:ascii="Calibri" w:eastAsia="Calibri" w:hAnsi="Calibri" w:cs="Calibri"/>
          <w:b/>
          <w:bCs/>
          <w:sz w:val="24"/>
          <w:szCs w:val="24"/>
        </w:rPr>
        <w:t>Tyler Levato</w:t>
      </w:r>
    </w:p>
    <w:p w14:paraId="3973C44B" w14:textId="77777777" w:rsidR="00A5116C" w:rsidRDefault="001340DB">
      <w:r>
        <w:rPr>
          <w:rFonts w:ascii="Calibri" w:eastAsia="Calibri" w:hAnsi="Calibri" w:cs="Calibri"/>
          <w:sz w:val="24"/>
          <w:szCs w:val="24"/>
        </w:rPr>
        <w:t>Founder &amp; President</w:t>
      </w:r>
    </w:p>
    <w:p w14:paraId="293E3F19" w14:textId="77777777" w:rsidR="00A5116C" w:rsidRDefault="001340DB">
      <w:r>
        <w:rPr>
          <w:rFonts w:ascii="Calibri" w:eastAsia="Calibri" w:hAnsi="Calibri" w:cs="Calibri"/>
          <w:sz w:val="24"/>
          <w:szCs w:val="24"/>
        </w:rPr>
        <w:t>Quantum Logistics Group</w:t>
      </w:r>
    </w:p>
    <w:sectPr w:rsidR="00A5116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15207"/>
    <w:multiLevelType w:val="hybridMultilevel"/>
    <w:tmpl w:val="2F72A226"/>
    <w:lvl w:ilvl="0" w:tplc="295AA89E">
      <w:start w:val="1"/>
      <w:numFmt w:val="bullet"/>
      <w:lvlText w:val="●"/>
      <w:lvlJc w:val="left"/>
      <w:pPr>
        <w:ind w:left="720" w:hanging="360"/>
      </w:pPr>
    </w:lvl>
    <w:lvl w:ilvl="1" w:tplc="51907A74">
      <w:start w:val="1"/>
      <w:numFmt w:val="bullet"/>
      <w:lvlText w:val="○"/>
      <w:lvlJc w:val="left"/>
      <w:pPr>
        <w:ind w:left="1440" w:hanging="360"/>
      </w:pPr>
    </w:lvl>
    <w:lvl w:ilvl="2" w:tplc="59A0BC2E">
      <w:start w:val="1"/>
      <w:numFmt w:val="bullet"/>
      <w:lvlText w:val="■"/>
      <w:lvlJc w:val="left"/>
      <w:pPr>
        <w:ind w:left="2160" w:hanging="360"/>
      </w:pPr>
    </w:lvl>
    <w:lvl w:ilvl="3" w:tplc="CF3E38EC">
      <w:start w:val="1"/>
      <w:numFmt w:val="bullet"/>
      <w:lvlText w:val="●"/>
      <w:lvlJc w:val="left"/>
      <w:pPr>
        <w:ind w:left="2880" w:hanging="360"/>
      </w:pPr>
    </w:lvl>
    <w:lvl w:ilvl="4" w:tplc="1108CD2A">
      <w:start w:val="1"/>
      <w:numFmt w:val="bullet"/>
      <w:lvlText w:val="○"/>
      <w:lvlJc w:val="left"/>
      <w:pPr>
        <w:ind w:left="3600" w:hanging="360"/>
      </w:pPr>
    </w:lvl>
    <w:lvl w:ilvl="5" w:tplc="400A4D72">
      <w:start w:val="1"/>
      <w:numFmt w:val="bullet"/>
      <w:lvlText w:val="■"/>
      <w:lvlJc w:val="left"/>
      <w:pPr>
        <w:ind w:left="4320" w:hanging="360"/>
      </w:pPr>
    </w:lvl>
    <w:lvl w:ilvl="6" w:tplc="A372D71E">
      <w:start w:val="1"/>
      <w:numFmt w:val="bullet"/>
      <w:lvlText w:val="●"/>
      <w:lvlJc w:val="left"/>
      <w:pPr>
        <w:ind w:left="5040" w:hanging="360"/>
      </w:pPr>
    </w:lvl>
    <w:lvl w:ilvl="7" w:tplc="4DDA2EF2">
      <w:start w:val="1"/>
      <w:numFmt w:val="bullet"/>
      <w:lvlText w:val="●"/>
      <w:lvlJc w:val="left"/>
      <w:pPr>
        <w:ind w:left="5760" w:hanging="360"/>
      </w:pPr>
    </w:lvl>
    <w:lvl w:ilvl="8" w:tplc="751634F2">
      <w:start w:val="1"/>
      <w:numFmt w:val="bullet"/>
      <w:lvlText w:val="●"/>
      <w:lvlJc w:val="left"/>
      <w:pPr>
        <w:ind w:left="6480" w:hanging="360"/>
      </w:pPr>
    </w:lvl>
  </w:abstractNum>
  <w:num w:numId="1" w16cid:durableId="764493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6C"/>
    <w:rsid w:val="001340DB"/>
    <w:rsid w:val="002A436F"/>
    <w:rsid w:val="005D6462"/>
    <w:rsid w:val="00A5116C"/>
    <w:rsid w:val="00B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DA9F"/>
  <w15:docId w15:val="{57ABF488-1E09-4159-BECD-8088F7B7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Tyler Levato</cp:lastModifiedBy>
  <cp:revision>2</cp:revision>
  <dcterms:created xsi:type="dcterms:W3CDTF">2026-07-02T00:01:00Z</dcterms:created>
  <dcterms:modified xsi:type="dcterms:W3CDTF">2026-07-02T00:01:00Z</dcterms:modified>
</cp:coreProperties>
</file>